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95DF6E" w14:textId="77777777" w:rsidR="00763E60" w:rsidRDefault="00763E60"/>
    <w:p w14:paraId="580EFB6B" w14:textId="77777777" w:rsidR="007723AD" w:rsidRDefault="007723AD"/>
    <w:p w14:paraId="51D02D82" w14:textId="77777777" w:rsidR="007723AD" w:rsidRDefault="007723AD"/>
    <w:p w14:paraId="47E3FC14" w14:textId="2CEA4C35" w:rsidR="007723AD" w:rsidRPr="007723AD" w:rsidRDefault="00CB0395" w:rsidP="007723AD">
      <w:pPr>
        <w:spacing w:before="600"/>
        <w:jc w:val="center"/>
        <w:rPr>
          <w:rFonts w:ascii="Times New Roman" w:eastAsia="Times New Roman" w:hAnsi="Times New Roman" w:cs="Times New Roman"/>
          <w:lang w:val="es-VE" w:eastAsia="es-V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s-VE" w:eastAsia="es-VE"/>
        </w:rPr>
        <w:t>T</w:t>
      </w:r>
      <w:r w:rsidR="007723AD" w:rsidRPr="007723A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s-VE" w:eastAsia="es-VE"/>
        </w:rPr>
        <w:t>ítulo en español</w:t>
      </w:r>
    </w:p>
    <w:p w14:paraId="104A6901" w14:textId="77777777" w:rsidR="007723AD" w:rsidRPr="007723AD" w:rsidRDefault="007723AD" w:rsidP="007723AD">
      <w:pPr>
        <w:jc w:val="center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lang w:val="es-VE" w:eastAsia="es-VE"/>
        </w:rPr>
        <w:t>Línea temática: </w:t>
      </w:r>
    </w:p>
    <w:p w14:paraId="11AB07C2" w14:textId="202246FF" w:rsidR="007723AD" w:rsidRPr="007723AD" w:rsidRDefault="007723AD" w:rsidP="007723AD">
      <w:pPr>
        <w:jc w:val="right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Autor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: Nombre y apellidos autor (es)</w:t>
      </w:r>
    </w:p>
    <w:p w14:paraId="69556063" w14:textId="367CD695" w:rsidR="007723AD" w:rsidRPr="007723AD" w:rsidRDefault="007723AD" w:rsidP="007723AD">
      <w:pPr>
        <w:jc w:val="right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Asesor: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Nombre y apellidos del asesor (es)</w:t>
      </w:r>
    </w:p>
    <w:p w14:paraId="0B5F97AD" w14:textId="77777777" w:rsidR="007723AD" w:rsidRPr="007723AD" w:rsidRDefault="007723AD" w:rsidP="007723AD">
      <w:pPr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lang w:val="es-VE" w:eastAsia="es-VE"/>
        </w:rPr>
        <w:br/>
      </w:r>
    </w:p>
    <w:p w14:paraId="6D4A75ED" w14:textId="77777777" w:rsidR="007723AD" w:rsidRPr="007723AD" w:rsidRDefault="007723AD" w:rsidP="007723AD">
      <w:pPr>
        <w:numPr>
          <w:ilvl w:val="0"/>
          <w:numId w:val="1"/>
        </w:numPr>
        <w:jc w:val="right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En caso de que haya más de un autor o asesor incluirlos a todos</w:t>
      </w:r>
    </w:p>
    <w:p w14:paraId="5C9AFA22" w14:textId="77777777" w:rsidR="007723AD" w:rsidRPr="007723AD" w:rsidRDefault="007723AD" w:rsidP="007723AD">
      <w:pPr>
        <w:rPr>
          <w:rFonts w:ascii="Times New Roman" w:eastAsia="Times New Roman" w:hAnsi="Times New Roman" w:cs="Times New Roman"/>
          <w:lang w:val="es-VE" w:eastAsia="es-VE"/>
        </w:rPr>
      </w:pPr>
    </w:p>
    <w:p w14:paraId="407AE010" w14:textId="77777777" w:rsidR="007723AD" w:rsidRPr="007723AD" w:rsidRDefault="007723AD" w:rsidP="007723AD">
      <w:pPr>
        <w:spacing w:after="160"/>
        <w:jc w:val="center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Resumen</w:t>
      </w:r>
    </w:p>
    <w:p w14:paraId="44F2AD5D" w14:textId="788A2421" w:rsidR="007723AD" w:rsidRPr="007723AD" w:rsidRDefault="007723AD" w:rsidP="007723AD">
      <w:pPr>
        <w:spacing w:after="160"/>
        <w:jc w:val="both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El resumen debe tener entre 250 y 300 palabr</w:t>
      </w:r>
      <w:r w:rsidR="00CB0395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as, en fuente Times New </w:t>
      </w:r>
      <w:proofErr w:type="spellStart"/>
      <w:r w:rsidR="00CB0395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Roman</w:t>
      </w:r>
      <w:proofErr w:type="spellEnd"/>
      <w:r w:rsidR="00CB0395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12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, un espacio de interlineado y justificado.</w:t>
      </w:r>
    </w:p>
    <w:p w14:paraId="2CF1A3AD" w14:textId="77777777" w:rsidR="007723AD" w:rsidRPr="007723AD" w:rsidRDefault="007723AD" w:rsidP="007723AD">
      <w:pPr>
        <w:spacing w:after="160"/>
        <w:jc w:val="both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Estructura del Resumen:</w:t>
      </w:r>
    </w:p>
    <w:p w14:paraId="4D20E3FC" w14:textId="66990F2E" w:rsidR="007723AD" w:rsidRPr="007723AD" w:rsidRDefault="007723AD" w:rsidP="007723AD">
      <w:pPr>
        <w:numPr>
          <w:ilvl w:val="0"/>
          <w:numId w:val="2"/>
        </w:numPr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Problema o contextualización del estudio, la importancia, objetivo del trabajo y principales autores revisados.  </w:t>
      </w:r>
    </w:p>
    <w:p w14:paraId="01D726F9" w14:textId="77777777" w:rsidR="007723AD" w:rsidRPr="007723AD" w:rsidRDefault="007723AD" w:rsidP="007723AD">
      <w:pPr>
        <w:numPr>
          <w:ilvl w:val="0"/>
          <w:numId w:val="2"/>
        </w:numPr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Metodología: Tipo de investigación, métodos, población, técnicas e instrumentos de recolección de recolección de datos, planificación de la investigación. </w:t>
      </w:r>
    </w:p>
    <w:p w14:paraId="35FECB91" w14:textId="77777777" w:rsidR="007723AD" w:rsidRDefault="007723AD" w:rsidP="007723AD">
      <w:pPr>
        <w:numPr>
          <w:ilvl w:val="0"/>
          <w:numId w:val="2"/>
        </w:numPr>
        <w:spacing w:after="160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Conclusiones: Se plasman las conclusiones más resaltantes del estudio y las implicaciones derivadas del trabajo. </w:t>
      </w:r>
    </w:p>
    <w:p w14:paraId="4B545EF7" w14:textId="77777777" w:rsidR="009F1104" w:rsidRDefault="009F1104" w:rsidP="009F1104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57A76180" w14:textId="47A6B3B8" w:rsidR="009F1104" w:rsidRPr="007723AD" w:rsidRDefault="009F1104" w:rsidP="009F1104">
      <w:pPr>
        <w:numPr>
          <w:ilvl w:val="0"/>
          <w:numId w:val="2"/>
        </w:numPr>
        <w:spacing w:after="160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Bibliografía: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Se colocan todas las citas que se reflejan del escrito y los artículos u otro documento utilizado</w:t>
      </w:r>
      <w:r w:rsidRPr="007723AD">
        <w:rPr>
          <w:rFonts w:ascii="Times New Roman" w:eastAsia="Times New Roman" w:hAnsi="Times New Roman" w:cs="Times New Roman"/>
          <w:color w:val="0070C0"/>
          <w:sz w:val="22"/>
          <w:szCs w:val="22"/>
          <w:lang w:val="es-VE" w:eastAsia="es-VE"/>
        </w:rPr>
        <w:t xml:space="preserve"> 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para la construc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ción. Se empleará la Norma APA 7</w:t>
      </w:r>
      <w:r w:rsidRPr="007723AD">
        <w:rPr>
          <w:rFonts w:ascii="Times New Roman" w:eastAsia="Times New Roman" w:hAnsi="Times New Roman" w:cs="Times New Roman"/>
          <w:color w:val="000000"/>
          <w:sz w:val="13"/>
          <w:szCs w:val="13"/>
          <w:vertAlign w:val="superscript"/>
          <w:lang w:val="es-VE" w:eastAsia="es-VE"/>
        </w:rPr>
        <w:t>ta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edición. </w:t>
      </w:r>
      <w:r w:rsidRPr="007723AD"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lang w:val="es-VE" w:eastAsia="es-VE"/>
        </w:rPr>
        <w:t>Este acápite no se encuentra dentro de las 300 palabras</w:t>
      </w:r>
    </w:p>
    <w:p w14:paraId="0AD43A7F" w14:textId="77777777" w:rsidR="007723AD" w:rsidRPr="007723AD" w:rsidRDefault="007723AD" w:rsidP="007723AD">
      <w:pPr>
        <w:spacing w:after="160"/>
        <w:jc w:val="both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Un resumen se elabora en un párrafo; los elementos de la estructura se separan con punto y seguido y no se colocan subtítulos internos.  </w:t>
      </w:r>
    </w:p>
    <w:p w14:paraId="0AD4C2D4" w14:textId="77777777" w:rsidR="007723AD" w:rsidRPr="007723AD" w:rsidRDefault="007723AD" w:rsidP="007723AD">
      <w:pPr>
        <w:spacing w:after="160"/>
        <w:jc w:val="center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Se aceptarán proyectos de investigación (hasta el apartado metodológico) e investigaciones concluidas.</w:t>
      </w:r>
    </w:p>
    <w:p w14:paraId="1F42E455" w14:textId="77777777" w:rsidR="007723AD" w:rsidRDefault="007723AD" w:rsidP="007723AD">
      <w:pPr>
        <w:spacing w:after="1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Palabras clave: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Máximo 3, separadas por punto y coma.</w:t>
      </w:r>
    </w:p>
    <w:p w14:paraId="67AE20FE" w14:textId="57F72697" w:rsidR="00D43AFA" w:rsidRPr="001715E0" w:rsidRDefault="00EC01ED" w:rsidP="007723AD">
      <w:pPr>
        <w:spacing w:after="160"/>
        <w:jc w:val="both"/>
        <w:rPr>
          <w:rFonts w:ascii="Times New Roman" w:eastAsia="Times New Roman" w:hAnsi="Times New Roman" w:cs="Times New Roman"/>
          <w:b/>
          <w:color w:val="FF0000"/>
          <w:lang w:val="es-VE" w:eastAsia="es-VE"/>
        </w:rPr>
      </w:pPr>
      <w:r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>A</w:t>
      </w:r>
      <w:r w:rsidR="00D43AFA" w:rsidRPr="001715E0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>l final una breve síntesis curricular de los ponentes</w:t>
      </w:r>
      <w:r w:rsidR="00CF56DD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>: Q</w:t>
      </w:r>
      <w:r w:rsidR="00D43AFA" w:rsidRPr="001715E0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>ué estudian, dónde,</w:t>
      </w:r>
      <w:r w:rsidR="001715E0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 xml:space="preserve"> en qué etapa de la carrera está o si se graduó en 2021</w:t>
      </w:r>
      <w:r w:rsidR="00D43AFA" w:rsidRPr="001715E0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 xml:space="preserve"> </w:t>
      </w:r>
      <w:r w:rsidR="001715E0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 xml:space="preserve">y finalmente </w:t>
      </w:r>
      <w:r w:rsidR="001715E0" w:rsidRPr="001715E0"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 xml:space="preserve">cuándo inició su proceso formativo en la investigación. </w:t>
      </w:r>
      <w:r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es-VE" w:eastAsia="es-VE"/>
        </w:rPr>
        <w:t>Además de la síntesis del asesor (en un párrafo cada una).</w:t>
      </w:r>
      <w:bookmarkStart w:id="0" w:name="_GoBack"/>
      <w:bookmarkEnd w:id="0"/>
    </w:p>
    <w:p w14:paraId="515F7652" w14:textId="77777777" w:rsidR="00D24373" w:rsidRDefault="007723AD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lang w:val="es-VE" w:eastAsia="es-VE"/>
        </w:rPr>
        <w:br/>
      </w:r>
    </w:p>
    <w:p w14:paraId="04F2B2B8" w14:textId="77777777" w:rsidR="00D24373" w:rsidRDefault="00D24373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6DBEDD49" w14:textId="77777777" w:rsidR="00D24373" w:rsidRDefault="00D24373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4E3C2C4F" w14:textId="77777777" w:rsidR="00D24373" w:rsidRDefault="00D24373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757CB706" w14:textId="77777777" w:rsidR="00D24373" w:rsidRDefault="00D24373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4C8669B3" w14:textId="77777777" w:rsidR="00D24373" w:rsidRDefault="00D24373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5B91D011" w14:textId="77777777" w:rsidR="00D24373" w:rsidRDefault="00D24373" w:rsidP="00D24373">
      <w:pPr>
        <w:spacing w:after="1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</w:p>
    <w:p w14:paraId="564B1BDA" w14:textId="606D2EC0" w:rsidR="00D24373" w:rsidRPr="007723AD" w:rsidRDefault="00D24373" w:rsidP="00D24373">
      <w:pPr>
        <w:spacing w:after="160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lang w:val="es-VE" w:eastAsia="es-VE"/>
        </w:rPr>
        <w:t>.</w:t>
      </w:r>
    </w:p>
    <w:p w14:paraId="4A2ABDAD" w14:textId="1224BFF3" w:rsidR="002F7A73" w:rsidRPr="005E1CF5" w:rsidRDefault="007723AD" w:rsidP="00D24373">
      <w:pPr>
        <w:spacing w:after="24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</w:pPr>
      <w:r w:rsidRPr="007723AD">
        <w:rPr>
          <w:rFonts w:ascii="Times New Roman" w:eastAsia="Times New Roman" w:hAnsi="Times New Roman" w:cs="Times New Roman"/>
          <w:lang w:val="es-VE" w:eastAsia="es-VE"/>
        </w:rPr>
        <w:br/>
      </w:r>
      <w:r w:rsidR="005E1CF5" w:rsidRPr="005E1CF5">
        <w:rPr>
          <w:rFonts w:ascii="Times New Roman" w:eastAsia="Times New Roman" w:hAnsi="Times New Roman" w:cs="Times New Roman"/>
          <w:b/>
          <w:lang w:val="es-VE" w:eastAsia="es-VE"/>
        </w:rPr>
        <w:t>Ejemplos:</w:t>
      </w:r>
      <w:r w:rsidRPr="005E1CF5">
        <w:rPr>
          <w:rFonts w:ascii="Times New Roman" w:eastAsia="Times New Roman" w:hAnsi="Times New Roman" w:cs="Times New Roman"/>
          <w:b/>
          <w:lang w:val="es-VE" w:eastAsia="es-VE"/>
        </w:rPr>
        <w:br/>
      </w:r>
    </w:p>
    <w:p w14:paraId="167131BE" w14:textId="77777777" w:rsidR="007723AD" w:rsidRPr="007723AD" w:rsidRDefault="007723AD" w:rsidP="007723AD">
      <w:pPr>
        <w:spacing w:after="160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Publicaciones Periódicas</w:t>
      </w:r>
    </w:p>
    <w:p w14:paraId="0F8DF8D4" w14:textId="77777777" w:rsidR="007723AD" w:rsidRPr="007723AD" w:rsidRDefault="007723AD" w:rsidP="007723AD">
      <w:pPr>
        <w:spacing w:after="160"/>
        <w:ind w:hanging="709"/>
        <w:rPr>
          <w:rFonts w:ascii="Times New Roman" w:eastAsia="Times New Roman" w:hAnsi="Times New Roman" w:cs="Times New Roman"/>
          <w:lang w:val="en-US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Artículo de revista (un autor):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Adeyemi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B. A. (2008). 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s-VE"/>
        </w:rPr>
        <w:t xml:space="preserve">Effects of cooperative learning and problem-solving strategies on junior secondary school students' achievement in social studies. </w:t>
      </w:r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n-US" w:eastAsia="es-VE"/>
        </w:rPr>
        <w:t>Electronic Journal of Research in Educational Psychology, 6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s-VE"/>
        </w:rPr>
        <w:t>(3), 691-708. https://doi.org/10.25115/ejrep.v6i16.1294</w:t>
      </w:r>
    </w:p>
    <w:p w14:paraId="548F9656" w14:textId="77777777" w:rsidR="007723AD" w:rsidRPr="007723AD" w:rsidRDefault="007723AD" w:rsidP="007723AD">
      <w:pPr>
        <w:spacing w:after="160"/>
        <w:ind w:hanging="709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Artículo de revista (varios autores: se nombran todos): Smith, S. W., Smith, S. L.,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Pieper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K. M.,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Yoo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J. H.,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Ferrys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A. L.,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Downs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E., &amp;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Bowden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B. (2006). 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s-VE"/>
        </w:rPr>
        <w:t>Altruism on American television: Examining the amount of, and context surrounding, acts of helping and sharing</w:t>
      </w:r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n-US" w:eastAsia="es-VE"/>
        </w:rPr>
        <w:t xml:space="preserve">. </w:t>
      </w:r>
      <w:proofErr w:type="spellStart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Journal</w:t>
      </w:r>
      <w:proofErr w:type="spellEnd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 xml:space="preserve"> of </w:t>
      </w:r>
      <w:proofErr w:type="spellStart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Communication</w:t>
      </w:r>
      <w:proofErr w:type="spellEnd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, 56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(4), 707-727. https://doi.org/10.1111/j.1460-2466.2006.00316.x</w:t>
      </w:r>
    </w:p>
    <w:p w14:paraId="2387395C" w14:textId="77777777" w:rsidR="007723AD" w:rsidRPr="007723AD" w:rsidRDefault="007723AD" w:rsidP="007723AD">
      <w:pPr>
        <w:spacing w:after="160"/>
        <w:ind w:hanging="709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Artículo de revista (sin DOI): Alonso, C., &amp; Gallego, D. (2010). Los estilos de aprendizaje como competencias para el estudio, el trabajo y la vida. </w:t>
      </w:r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Revista Estilos de Aprendizaje, 6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(6). https://r.issu.edu.do/l?l=22TWW</w:t>
      </w:r>
    </w:p>
    <w:p w14:paraId="15B04947" w14:textId="77777777" w:rsidR="007723AD" w:rsidRPr="007723AD" w:rsidRDefault="007723AD" w:rsidP="007723AD">
      <w:pPr>
        <w:spacing w:after="160"/>
        <w:ind w:hanging="709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es-VE" w:eastAsia="es-VE"/>
        </w:rPr>
        <w:t>Libros y capítulos de libro</w:t>
      </w:r>
    </w:p>
    <w:p w14:paraId="26F7EDE1" w14:textId="77777777" w:rsidR="007723AD" w:rsidRPr="007723AD" w:rsidRDefault="007723AD" w:rsidP="007723AD">
      <w:pPr>
        <w:spacing w:after="160"/>
        <w:ind w:hanging="709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Libro completo: Abbott, I.,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Rathbone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M., &amp;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Whitehead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P. (2012). </w:t>
      </w:r>
      <w:proofErr w:type="spellStart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Education</w:t>
      </w:r>
      <w:proofErr w:type="spellEnd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 xml:space="preserve"> </w:t>
      </w:r>
      <w:proofErr w:type="spellStart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policy</w:t>
      </w:r>
      <w:proofErr w:type="spellEnd"/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.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London: SAGE.</w:t>
      </w:r>
    </w:p>
    <w:p w14:paraId="106D965A" w14:textId="77777777" w:rsidR="007723AD" w:rsidRPr="007723AD" w:rsidRDefault="007723AD" w:rsidP="007723AD">
      <w:pPr>
        <w:spacing w:after="160"/>
        <w:ind w:hanging="709"/>
        <w:rPr>
          <w:rFonts w:ascii="Times New Roman" w:eastAsia="Times New Roman" w:hAnsi="Times New Roman" w:cs="Times New Roman"/>
          <w:lang w:val="es-VE" w:eastAsia="es-VE"/>
        </w:rPr>
      </w:pP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Capítulo de un libro: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Bellei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, C. (2001). El talón de Aquiles de la Reforma. Análisis sociológico de la política de los 90 hacia los docentes en Chile. En S. </w:t>
      </w:r>
      <w:proofErr w:type="spellStart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>Martinic</w:t>
      </w:r>
      <w:proofErr w:type="spellEnd"/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&amp; M. Pardo (Eds.), </w:t>
      </w:r>
      <w:r w:rsidRPr="007723AD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val="es-VE" w:eastAsia="es-VE"/>
        </w:rPr>
        <w:t>Economía política de las reformas educativas en América Latina</w:t>
      </w:r>
      <w:r w:rsidRPr="007723AD">
        <w:rPr>
          <w:rFonts w:ascii="Times New Roman" w:eastAsia="Times New Roman" w:hAnsi="Times New Roman" w:cs="Times New Roman"/>
          <w:color w:val="000000"/>
          <w:sz w:val="22"/>
          <w:szCs w:val="22"/>
          <w:lang w:val="es-VE" w:eastAsia="es-VE"/>
        </w:rPr>
        <w:t xml:space="preserve"> (pp. 129-146). Chile: PREAL-CIDE.</w:t>
      </w:r>
    </w:p>
    <w:p w14:paraId="441B4835" w14:textId="77777777" w:rsidR="007723AD" w:rsidRDefault="007723AD"/>
    <w:sectPr w:rsidR="007723AD" w:rsidSect="00982B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800AC" w14:textId="77777777" w:rsidR="006E5A35" w:rsidRDefault="006E5A35" w:rsidP="005B5ACC">
      <w:r>
        <w:separator/>
      </w:r>
    </w:p>
  </w:endnote>
  <w:endnote w:type="continuationSeparator" w:id="0">
    <w:p w14:paraId="082A45C8" w14:textId="77777777" w:rsidR="006E5A35" w:rsidRDefault="006E5A35" w:rsidP="005B5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A6F69" w14:textId="77777777" w:rsidR="005B5ACC" w:rsidRDefault="005B5A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5CB3" w14:textId="77777777" w:rsidR="005B5ACC" w:rsidRDefault="005B5AC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70BB1" w14:textId="77777777" w:rsidR="005B5ACC" w:rsidRDefault="005B5A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C5BE2" w14:textId="77777777" w:rsidR="006E5A35" w:rsidRDefault="006E5A35" w:rsidP="005B5ACC">
      <w:r>
        <w:separator/>
      </w:r>
    </w:p>
  </w:footnote>
  <w:footnote w:type="continuationSeparator" w:id="0">
    <w:p w14:paraId="26B14627" w14:textId="77777777" w:rsidR="006E5A35" w:rsidRDefault="006E5A35" w:rsidP="005B5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7924E" w14:textId="7F634C16" w:rsidR="005B5ACC" w:rsidRDefault="006E5A35">
    <w:pPr>
      <w:pStyle w:val="Encabezado"/>
    </w:pPr>
    <w:r>
      <w:rPr>
        <w:noProof/>
      </w:rPr>
      <w:pict w14:anchorId="1F6ADD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1684" o:spid="_x0000_s2051" type="#_x0000_t75" alt="" style="position:absolute;margin-left:0;margin-top:0;width:637.75pt;height:825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 Word-  2do Congreso Estudiantil de Investigación Educativa-07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D3B31" w14:textId="3ACE3D83" w:rsidR="005B5ACC" w:rsidRDefault="006E5A35">
    <w:pPr>
      <w:pStyle w:val="Encabezado"/>
    </w:pPr>
    <w:r>
      <w:rPr>
        <w:noProof/>
      </w:rPr>
      <w:pict w14:anchorId="151A8B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1685" o:spid="_x0000_s2050" type="#_x0000_t75" alt="" style="position:absolute;margin-left:0;margin-top:0;width:637.75pt;height:825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 Word-  2do Congreso Estudiantil de Investigación Educativa-07-0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BE968" w14:textId="53729DF4" w:rsidR="005B5ACC" w:rsidRDefault="006E5A35">
    <w:pPr>
      <w:pStyle w:val="Encabezado"/>
    </w:pPr>
    <w:r>
      <w:rPr>
        <w:noProof/>
      </w:rPr>
      <w:pict w14:anchorId="6F228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71683" o:spid="_x0000_s2049" type="#_x0000_t75" alt="" style="position:absolute;margin-left:0;margin-top:0;width:637.75pt;height:825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 Word-  2do Congreso Estudiantil de Investigación Educativa-07-0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071BD"/>
    <w:multiLevelType w:val="multilevel"/>
    <w:tmpl w:val="682A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A1F81"/>
    <w:multiLevelType w:val="multilevel"/>
    <w:tmpl w:val="9A58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CC"/>
    <w:rsid w:val="001715E0"/>
    <w:rsid w:val="001C2D27"/>
    <w:rsid w:val="001D085E"/>
    <w:rsid w:val="00262F8A"/>
    <w:rsid w:val="002F7A73"/>
    <w:rsid w:val="00476269"/>
    <w:rsid w:val="005B5ACC"/>
    <w:rsid w:val="005E1CF5"/>
    <w:rsid w:val="00693810"/>
    <w:rsid w:val="006E5A35"/>
    <w:rsid w:val="00763E60"/>
    <w:rsid w:val="007723AD"/>
    <w:rsid w:val="007D4795"/>
    <w:rsid w:val="00982B41"/>
    <w:rsid w:val="009D263E"/>
    <w:rsid w:val="009F1104"/>
    <w:rsid w:val="00CB0395"/>
    <w:rsid w:val="00CF56DD"/>
    <w:rsid w:val="00D24373"/>
    <w:rsid w:val="00D43AFA"/>
    <w:rsid w:val="00E836D6"/>
    <w:rsid w:val="00EC01ED"/>
    <w:rsid w:val="00FC58BA"/>
    <w:rsid w:val="00FF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5B6425"/>
  <w15:chartTrackingRefBased/>
  <w15:docId w15:val="{B61AEF63-F422-9942-B86E-7DCEBA70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D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B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5A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5ACC"/>
  </w:style>
  <w:style w:type="paragraph" w:styleId="Piedepgina">
    <w:name w:val="footer"/>
    <w:basedOn w:val="Normal"/>
    <w:link w:val="PiedepginaCar"/>
    <w:uiPriority w:val="99"/>
    <w:unhideWhenUsed/>
    <w:rsid w:val="005B5A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ACC"/>
  </w:style>
  <w:style w:type="paragraph" w:styleId="NormalWeb">
    <w:name w:val="Normal (Web)"/>
    <w:basedOn w:val="Normal"/>
    <w:uiPriority w:val="99"/>
    <w:semiHidden/>
    <w:unhideWhenUsed/>
    <w:rsid w:val="007723A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5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437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Mayi</dc:creator>
  <cp:keywords/>
  <dc:description/>
  <cp:lastModifiedBy>Cuenta Microsoft</cp:lastModifiedBy>
  <cp:revision>9</cp:revision>
  <dcterms:created xsi:type="dcterms:W3CDTF">2022-03-01T16:11:00Z</dcterms:created>
  <dcterms:modified xsi:type="dcterms:W3CDTF">2022-03-04T13:19:00Z</dcterms:modified>
</cp:coreProperties>
</file>